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BF" w:rsidRPr="00F45DBF" w:rsidRDefault="00F45DBF" w:rsidP="00077813">
      <w:pPr>
        <w:shd w:val="clear" w:color="auto" w:fill="FFFFFF"/>
        <w:spacing w:after="300" w:line="870" w:lineRule="atLeast"/>
        <w:jc w:val="center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F45DBF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Вооружайтесь полезной информацией</w:t>
      </w:r>
    </w:p>
    <w:p w:rsidR="00F45DBF" w:rsidRP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В 99% случаев ответственность за детей лежит на взрослых. И своевременно объяснять малышам правила дорожного движения – это тоже часть нашей ответственности. Чтобы помочь родителям провести уроки безопасности дорожного движения правильно, Госавтоинспекция МВД России, Российский союз автостраховщиков и экспертный центр «Движение без опасности» подготовили полезную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инфографику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, правила которой очень легко запомнить: написаны они двустишиями.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Инфографика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</w:t>
      </w:r>
      <w:proofErr w:type="gram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подготовлена</w:t>
      </w:r>
      <w:proofErr w:type="gram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в рамках кампании «Сложности перехода», мероприятия которой начнутся в регионах России уже в феврале.</w:t>
      </w:r>
    </w:p>
    <w:p w:rsidR="00F45DBF" w:rsidRP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На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инфографике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перечислены шесть простых правил безопасного перехода для детей: переходить дорогу только по пешеходному переходу, носить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световозвращающие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элементы, взаимодействовать с водителем улыбкой и жестами, правильно обуваться, быть внимательным и держать родителей за руку при переходе. Изображение будет распространено во всех регионах России и поможет родителям объяснить правила безопасного перехода дороги детям в доступной и понятной форме.</w:t>
      </w:r>
    </w:p>
    <w:p w:rsidR="00F45DBF" w:rsidRP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С января по ноябрь 2016 года в 3179 дорожно-транспортных происшествий были виноваты дети. В результате этих аварий 99 маленьких пешеходов погибли. Причины: переход в неположенном месте, пренебрежение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световозвращающими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элементами, невнимательность.</w:t>
      </w:r>
    </w:p>
    <w:p w:rsidR="00F45DBF" w:rsidRP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Самое распространенное нарушение, это, конечно, переход в неположенном месте. Даже когда до «зебры» или подземного перехода идти всего десять метров. Экономя время и силы, взрослые часто перебегают проезжую часть, подтягивая к себе ребенка и приговаривая «Никогда так не делай». И в будущем ребенок обязательно повторит такое нарушение, будучи один, потому что примером для него являются поступки взрослых, а не слова. И изменить эту модель поведения бывает намного сложнее, чем сформировать.</w:t>
      </w:r>
    </w:p>
    <w:p w:rsidR="00F45DBF" w:rsidRP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Пренебрежение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световозвращающими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элементами в темное время суток – тоже нередкое нарушение сегодня. Тем не менее, в любом отделении Почты России и почти в любом канцелярском киоске сегодня можно купить веселые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световозвращающие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значки. Они бывают разной формы и всевозможных цветов, а потому так нравятся детям. Подарите своим малышам несколько таких значков, и они с удовольствием украсят ими свой рюкзак или куртку. Так ребенок станет заметным даже в темное время суток на расстоянии более чем 150 метров (чего вполне достаточно для остановки машины даже на максимально разрешенной в городе скорости). Идеально, если </w:t>
      </w:r>
      <w:proofErr w:type="spell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световозвращатели</w:t>
      </w:r>
      <w:proofErr w:type="spell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будут и на </w:t>
      </w: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>внешней стороне задника обуви. Как правило, водители быстрее замечают мелькающие светящиеся элементы. Кроме того, обувь у детей должна быть не только удобной, но и по сезону. Особое внимание уделите подошве: зимой на толстой и рифленой подошве вашему ребенку будет намного безопаснее и просто гулять, и переходить дорогу.</w:t>
      </w:r>
    </w:p>
    <w:p w:rsidR="00F45DBF" w:rsidRDefault="00F45DBF" w:rsidP="000778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И, конечно, нельзя забывать про внимательность и осторожность на дороге. Даже неукоснительное соблюдение правил дорожного движения не гарантирует отсутствие сложных ситуаций на переходе. И потому </w:t>
      </w:r>
      <w:proofErr w:type="gramStart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осмотрительность</w:t>
      </w:r>
      <w:proofErr w:type="gramEnd"/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и осторожность должны стать главными </w:t>
      </w:r>
      <w:r w:rsidR="00077813">
        <w:rPr>
          <w:rFonts w:ascii="Arial" w:eastAsia="Times New Roman" w:hAnsi="Arial" w:cs="Arial"/>
          <w:noProof/>
          <w:color w:val="202020"/>
          <w:sz w:val="27"/>
          <w:szCs w:val="27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margin">
              <wp:posOffset>462280</wp:posOffset>
            </wp:positionH>
            <wp:positionV relativeFrom="line">
              <wp:posOffset>713740</wp:posOffset>
            </wp:positionV>
            <wp:extent cx="5133975" cy="4277995"/>
            <wp:effectExtent l="19050" t="0" r="9525" b="0"/>
            <wp:wrapTopAndBottom/>
            <wp:docPr id="2" name="Рисунок 1" descr="http://bezdtp.ru/bezdtp/getimage/?objectId=12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dtp.ru/bezdtp/getimage/?objectId=1289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5DBF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спутниками пешехода, особенно юного.</w:t>
      </w:r>
    </w:p>
    <w:p w:rsidR="00077813" w:rsidRPr="00F45DBF" w:rsidRDefault="00077813" w:rsidP="00F45DBF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</w:p>
    <w:p w:rsidR="005F1214" w:rsidRDefault="005F1214"/>
    <w:sectPr w:rsidR="005F1214" w:rsidSect="005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DBF"/>
    <w:rsid w:val="00077813"/>
    <w:rsid w:val="00513D4A"/>
    <w:rsid w:val="005F1214"/>
    <w:rsid w:val="00615B8F"/>
    <w:rsid w:val="00890D25"/>
    <w:rsid w:val="00CB102B"/>
    <w:rsid w:val="00F00045"/>
    <w:rsid w:val="00F4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A"/>
  </w:style>
  <w:style w:type="paragraph" w:styleId="1">
    <w:name w:val="heading 1"/>
    <w:basedOn w:val="a"/>
    <w:link w:val="10"/>
    <w:uiPriority w:val="9"/>
    <w:qFormat/>
    <w:rsid w:val="00F45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Kuznetsova</dc:creator>
  <cp:keywords/>
  <dc:description/>
  <cp:lastModifiedBy>Алена</cp:lastModifiedBy>
  <cp:revision>3</cp:revision>
  <dcterms:created xsi:type="dcterms:W3CDTF">2017-01-24T09:24:00Z</dcterms:created>
  <dcterms:modified xsi:type="dcterms:W3CDTF">2017-02-14T12:44:00Z</dcterms:modified>
</cp:coreProperties>
</file>